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4D2E63" w14:textId="77777777" w:rsidR="00BD0C33" w:rsidRDefault="00BD0C33" w:rsidP="00BD0C33">
      <w:pPr>
        <w:spacing w:line="480" w:lineRule="auto"/>
        <w:ind w:left="-360"/>
        <w:rPr>
          <w:rFonts w:ascii="Franklin Gothic Book" w:eastAsia="Times New Roman" w:hAnsi="Franklin Gothic Book" w:cs="Times New Roman"/>
          <w:sz w:val="28"/>
          <w:u w:val="single"/>
        </w:rPr>
      </w:pPr>
      <w:r w:rsidRPr="00BD0C33">
        <w:rPr>
          <w:rFonts w:ascii="Franklin Gothic Book" w:eastAsia="Times New Roman" w:hAnsi="Franklin Gothic Book" w:cs="Times New Roman"/>
          <w:sz w:val="28"/>
          <w:u w:val="single"/>
        </w:rPr>
        <w:t xml:space="preserve">Excerpts from </w:t>
      </w:r>
      <w:r w:rsidRPr="00BD0C33">
        <w:rPr>
          <w:rFonts w:ascii="Franklin Gothic Book" w:eastAsia="Times New Roman" w:hAnsi="Franklin Gothic Book" w:cs="Times New Roman"/>
          <w:i/>
          <w:sz w:val="28"/>
          <w:u w:val="single"/>
        </w:rPr>
        <w:t xml:space="preserve">The Jungle </w:t>
      </w:r>
      <w:r w:rsidRPr="00BD0C33">
        <w:rPr>
          <w:rFonts w:ascii="Franklin Gothic Book" w:eastAsia="Times New Roman" w:hAnsi="Franklin Gothic Book" w:cs="Times New Roman"/>
          <w:sz w:val="28"/>
          <w:u w:val="single"/>
        </w:rPr>
        <w:t>by Upton Sinclair</w:t>
      </w:r>
    </w:p>
    <w:p w14:paraId="19F95EEA" w14:textId="77777777" w:rsidR="00BD0C33" w:rsidRDefault="00BD0C33" w:rsidP="00BD0C33">
      <w:pPr>
        <w:ind w:left="-360"/>
        <w:rPr>
          <w:rFonts w:ascii="Franklin Gothic Book" w:eastAsia="Times New Roman" w:hAnsi="Franklin Gothic Book" w:cs="Times New Roman"/>
        </w:rPr>
      </w:pPr>
      <w:r>
        <w:rPr>
          <w:rFonts w:ascii="Franklin Gothic Book" w:eastAsia="Times New Roman" w:hAnsi="Franklin Gothic Book" w:cs="Times New Roman"/>
          <w:b/>
        </w:rPr>
        <w:t>BACKGROUND:</w:t>
      </w:r>
      <w:r>
        <w:rPr>
          <w:rFonts w:ascii="Franklin Gothic Book" w:eastAsia="Times New Roman" w:hAnsi="Franklin Gothic Book" w:cs="Times New Roman"/>
        </w:rPr>
        <w:t xml:space="preserve">  This novel, published in 1906, follows the story of a family of Lithuanian immigrants who come the U.S. to find work and end up working in a meatpacking plant in Chicago.  It is based on Sinclair’s observations of the factories he toured at the time.</w:t>
      </w:r>
    </w:p>
    <w:p w14:paraId="0EBAED69" w14:textId="77777777" w:rsidR="00BD0C33" w:rsidRDefault="00BD0C33" w:rsidP="00BD0C33">
      <w:pPr>
        <w:pBdr>
          <w:bottom w:val="single" w:sz="12" w:space="1" w:color="auto"/>
        </w:pBdr>
        <w:ind w:left="-360"/>
        <w:rPr>
          <w:rFonts w:ascii="Franklin Gothic Book" w:eastAsia="Times New Roman" w:hAnsi="Franklin Gothic Book" w:cs="Times New Roman"/>
        </w:rPr>
      </w:pPr>
    </w:p>
    <w:p w14:paraId="343283AD" w14:textId="77777777" w:rsidR="00BD0C33" w:rsidRPr="00BD0C33" w:rsidRDefault="00BD0C33" w:rsidP="00BD0C33">
      <w:pPr>
        <w:ind w:left="-360"/>
        <w:rPr>
          <w:rFonts w:ascii="Franklin Gothic Book" w:eastAsia="Times New Roman" w:hAnsi="Franklin Gothic Book" w:cs="Times New Roman"/>
        </w:rPr>
      </w:pPr>
    </w:p>
    <w:p w14:paraId="10F255F9" w14:textId="77777777" w:rsidR="00BD0C33" w:rsidRPr="00BD0C33" w:rsidRDefault="00BD0C33" w:rsidP="00BD0C33">
      <w:pPr>
        <w:pBdr>
          <w:bottom w:val="single" w:sz="12" w:space="1" w:color="auto"/>
        </w:pBdr>
        <w:spacing w:line="480" w:lineRule="auto"/>
        <w:ind w:left="-360"/>
        <w:rPr>
          <w:rFonts w:ascii="Franklin Gothic Book" w:eastAsia="Times New Roman" w:hAnsi="Franklin Gothic Book" w:cs="Times New Roman"/>
        </w:rPr>
      </w:pPr>
      <w:r>
        <w:rPr>
          <w:rFonts w:ascii="Franklin Gothic Book" w:eastAsia="Times New Roman" w:hAnsi="Franklin Gothic Book" w:cs="Times New Roman"/>
        </w:rPr>
        <w:t>“</w:t>
      </w:r>
      <w:r w:rsidRPr="00BD0C33">
        <w:rPr>
          <w:rFonts w:ascii="Franklin Gothic Book" w:eastAsia="Times New Roman" w:hAnsi="Franklin Gothic Book" w:cs="Times New Roman"/>
        </w:rPr>
        <w:t>There was no heat upon the killing beds; the men might exactly as well have worked out of doors all winter. For that matter, there was very little heat anywhere in the building, except in the cooking rooms and such places--and it was the men who worked in these who ran the most risk of all, because whenever they had to pass to another room they had to go through ice-cold corridors, and sometimes with nothing on above the waist except a sleeveless undershirt. On the killing beds you were apt to be covered with blood, and it would freeze solid; if you leaned against a pillar, you would freeze to that, and if you put your hand upon the blade of your knife, you would run a chance of leaving your skin on it. The men would tie up their feet in newspapers and old sacks, and these would be soaked in blood and frozen, and then soaked again, and so on, until by nighttime a man would be walking on great lumps the size of the feet of an elephant. Now and then, when the bosses were not looking, you would see them plunging their feet and ankles into the steaming hot carcass of the steer, or darting across the room to the hot-water jets. The cruelest thing of all was that nearly all of them-- all of those who used knives--were unable to wear gloves, and their arms would be white with frost and their hands would grow numb, and then of course there would be accidents. Also the air would be full of steam, from the hot water and the hot blood, so that you could not see five feet before you; and then, with men rushing about at the speed they kept up on the killing beds, and all with butcher knives, like razors, in their hands-- well, it was to be counted as a wonder that there were not more men slaughtered than cattle.</w:t>
      </w:r>
      <w:r>
        <w:rPr>
          <w:rFonts w:ascii="Franklin Gothic Book" w:eastAsia="Times New Roman" w:hAnsi="Franklin Gothic Book" w:cs="Times New Roman"/>
        </w:rPr>
        <w:t>”</w:t>
      </w:r>
    </w:p>
    <w:p w14:paraId="3BD8E7EE" w14:textId="77777777" w:rsidR="00BD0C33" w:rsidRDefault="00BD0C33" w:rsidP="00BD0C33">
      <w:pPr>
        <w:spacing w:line="480" w:lineRule="auto"/>
        <w:ind w:left="-360"/>
        <w:rPr>
          <w:rFonts w:ascii="Franklin Gothic Book" w:eastAsia="Times New Roman" w:hAnsi="Franklin Gothic Book" w:cs="Times New Roman"/>
        </w:rPr>
      </w:pPr>
      <w:r>
        <w:rPr>
          <w:rFonts w:ascii="Franklin Gothic Book" w:eastAsia="Times New Roman" w:hAnsi="Franklin Gothic Book" w:cs="Times New Roman"/>
        </w:rPr>
        <w:softHyphen/>
      </w:r>
      <w:r>
        <w:rPr>
          <w:rFonts w:ascii="Franklin Gothic Book" w:eastAsia="Times New Roman" w:hAnsi="Franklin Gothic Book" w:cs="Times New Roman"/>
        </w:rPr>
        <w:softHyphen/>
      </w:r>
      <w:r>
        <w:rPr>
          <w:rFonts w:ascii="Franklin Gothic Book" w:eastAsia="Times New Roman" w:hAnsi="Franklin Gothic Book" w:cs="Times New Roman"/>
        </w:rPr>
        <w:softHyphen/>
      </w:r>
      <w:r>
        <w:rPr>
          <w:rFonts w:ascii="Franklin Gothic Book" w:eastAsia="Times New Roman" w:hAnsi="Franklin Gothic Book" w:cs="Times New Roman"/>
        </w:rPr>
        <w:softHyphen/>
      </w:r>
      <w:r>
        <w:rPr>
          <w:rFonts w:ascii="Franklin Gothic Book" w:eastAsia="Times New Roman" w:hAnsi="Franklin Gothic Book" w:cs="Times New Roman"/>
        </w:rPr>
        <w:softHyphen/>
      </w:r>
      <w:r>
        <w:rPr>
          <w:rFonts w:ascii="Franklin Gothic Book" w:eastAsia="Times New Roman" w:hAnsi="Franklin Gothic Book" w:cs="Times New Roman"/>
        </w:rPr>
        <w:softHyphen/>
      </w:r>
      <w:r>
        <w:rPr>
          <w:rFonts w:ascii="Franklin Gothic Book" w:eastAsia="Times New Roman" w:hAnsi="Franklin Gothic Book" w:cs="Times New Roman"/>
        </w:rPr>
        <w:softHyphen/>
      </w:r>
      <w:r>
        <w:rPr>
          <w:rFonts w:ascii="Franklin Gothic Book" w:eastAsia="Times New Roman" w:hAnsi="Franklin Gothic Book" w:cs="Times New Roman"/>
        </w:rPr>
        <w:softHyphen/>
      </w:r>
      <w:r>
        <w:rPr>
          <w:rFonts w:ascii="Franklin Gothic Book" w:eastAsia="Times New Roman" w:hAnsi="Franklin Gothic Book" w:cs="Times New Roman"/>
        </w:rPr>
        <w:softHyphen/>
      </w:r>
      <w:r>
        <w:rPr>
          <w:rFonts w:ascii="Franklin Gothic Book" w:eastAsia="Times New Roman" w:hAnsi="Franklin Gothic Book" w:cs="Times New Roman"/>
        </w:rPr>
        <w:softHyphen/>
      </w:r>
      <w:r>
        <w:rPr>
          <w:rFonts w:ascii="Franklin Gothic Book" w:eastAsia="Times New Roman" w:hAnsi="Franklin Gothic Book" w:cs="Times New Roman"/>
        </w:rPr>
        <w:softHyphen/>
      </w:r>
      <w:r>
        <w:rPr>
          <w:rFonts w:ascii="Franklin Gothic Book" w:eastAsia="Times New Roman" w:hAnsi="Franklin Gothic Book" w:cs="Times New Roman"/>
        </w:rPr>
        <w:softHyphen/>
      </w:r>
    </w:p>
    <w:p w14:paraId="0B467154" w14:textId="77777777" w:rsidR="00BD0C33" w:rsidRDefault="00BD0C33" w:rsidP="00BD0C33">
      <w:pPr>
        <w:spacing w:line="480" w:lineRule="auto"/>
        <w:ind w:left="-360"/>
        <w:rPr>
          <w:rFonts w:ascii="Franklin Gothic Book" w:eastAsia="Times New Roman" w:hAnsi="Franklin Gothic Book" w:cs="Times New Roman"/>
        </w:rPr>
      </w:pPr>
      <w:r>
        <w:rPr>
          <w:rFonts w:ascii="Franklin Gothic Book" w:eastAsia="Times New Roman" w:hAnsi="Franklin Gothic Book" w:cs="Times New Roman"/>
        </w:rPr>
        <w:t>Continue on back</w:t>
      </w:r>
    </w:p>
    <w:p w14:paraId="28764B28" w14:textId="77777777" w:rsidR="001C1A4A" w:rsidRPr="00BD0C33" w:rsidRDefault="00BD0C33" w:rsidP="00BD0C33">
      <w:pPr>
        <w:spacing w:line="480" w:lineRule="auto"/>
        <w:ind w:left="-360"/>
        <w:rPr>
          <w:rFonts w:ascii="Franklin Gothic Book" w:hAnsi="Franklin Gothic Book"/>
        </w:rPr>
      </w:pPr>
      <w:r>
        <w:rPr>
          <w:rFonts w:ascii="Franklin Gothic Book" w:eastAsia="Times New Roman" w:hAnsi="Franklin Gothic Book" w:cs="Times New Roman"/>
        </w:rPr>
        <w:lastRenderedPageBreak/>
        <w:t>“</w:t>
      </w:r>
      <w:r w:rsidRPr="00BD0C33">
        <w:rPr>
          <w:rFonts w:ascii="Franklin Gothic Book" w:eastAsia="Times New Roman" w:hAnsi="Franklin Gothic Book" w:cs="Times New Roman"/>
        </w:rPr>
        <w:t>There was never the least attention paid to what was cut up for sausage; there would come all the way back from Europe old sausage that had</w:t>
      </w:r>
      <w:r>
        <w:rPr>
          <w:rFonts w:ascii="Franklin Gothic Book" w:eastAsia="Times New Roman" w:hAnsi="Franklin Gothic Book" w:cs="Times New Roman"/>
        </w:rPr>
        <w:t xml:space="preserve"> been rejected, and that was mo</w:t>
      </w:r>
      <w:r w:rsidRPr="00BD0C33">
        <w:rPr>
          <w:rFonts w:ascii="Franklin Gothic Book" w:eastAsia="Times New Roman" w:hAnsi="Franklin Gothic Book" w:cs="Times New Roman"/>
        </w:rPr>
        <w:t xml:space="preserve">ldy and white—it would be dosed with borax and </w:t>
      </w:r>
      <w:proofErr w:type="spellStart"/>
      <w:r w:rsidRPr="00BD0C33">
        <w:rPr>
          <w:rFonts w:ascii="Franklin Gothic Book" w:eastAsia="Times New Roman" w:hAnsi="Franklin Gothic Book" w:cs="Times New Roman"/>
        </w:rPr>
        <w:t>glycerine</w:t>
      </w:r>
      <w:proofErr w:type="spellEnd"/>
      <w:r w:rsidRPr="00BD0C33">
        <w:rPr>
          <w:rFonts w:ascii="Franklin Gothic Book" w:eastAsia="Times New Roman" w:hAnsi="Franklin Gothic Book" w:cs="Times New Roman"/>
        </w:rPr>
        <w:t xml:space="preserve">, and dumped into the hoppers, and made over again for home consumption. There would be meat that had tumbled out on the floor, in the dirt and sawdust, where the workers had tramped and spit uncounted billions of consumption germs. There would be meat stored in great piles in rooms; and the water from leaky roofs would drip over it, and thousands of rats would race about on it. It was too dark in these storage places to see well, but a man could run his hand over these piles of meat and sweep off handfuls of the dried dung of rats. These rats were nuisances, and the packers would put poisoned bread out for them, they would die, and then rats, bread, and meat would go into the hoppers together. This is no fairy story and no joke; the meat would be </w:t>
      </w:r>
      <w:r w:rsidRPr="00BD0C33">
        <w:rPr>
          <w:rFonts w:ascii="Franklin Gothic Book" w:eastAsia="Times New Roman" w:hAnsi="Franklin Gothic Book" w:cs="Times New Roman"/>
        </w:rPr>
        <w:t>shoveled</w:t>
      </w:r>
      <w:r w:rsidRPr="00BD0C33">
        <w:rPr>
          <w:rFonts w:ascii="Franklin Gothic Book" w:eastAsia="Times New Roman" w:hAnsi="Franklin Gothic Book" w:cs="Times New Roman"/>
        </w:rPr>
        <w:t xml:space="preserve"> into carts, and the man who did the shoveling would not trouble to lift out a rat even when he saw one—there were things that went into the sausage in comparison with which a poisoned rat was a tidbit. There was no place </w:t>
      </w:r>
      <w:bookmarkStart w:id="0" w:name="_GoBack"/>
      <w:bookmarkEnd w:id="0"/>
      <w:r w:rsidRPr="00BD0C33">
        <w:rPr>
          <w:rFonts w:ascii="Franklin Gothic Book" w:eastAsia="Times New Roman" w:hAnsi="Franklin Gothic Book" w:cs="Times New Roman"/>
        </w:rPr>
        <w:t xml:space="preserve">for the men to wash their hands before they ate their dinner, and so they made a practice of washing them in the water that was to be ladled into the sausage. There were the butt-ends of smoked meat, and the scraps of corned beef, and all the odds and ends of the waste of the plants, that would be dumped into old barrels in the cellar and left there. Under the system of rigid </w:t>
      </w:r>
      <w:proofErr w:type="gramStart"/>
      <w:r w:rsidRPr="00BD0C33">
        <w:rPr>
          <w:rFonts w:ascii="Franklin Gothic Book" w:eastAsia="Times New Roman" w:hAnsi="Franklin Gothic Book" w:cs="Times New Roman"/>
        </w:rPr>
        <w:t>economy which</w:t>
      </w:r>
      <w:proofErr w:type="gramEnd"/>
      <w:r w:rsidRPr="00BD0C33">
        <w:rPr>
          <w:rFonts w:ascii="Franklin Gothic Book" w:eastAsia="Times New Roman" w:hAnsi="Franklin Gothic Book" w:cs="Times New Roman"/>
        </w:rPr>
        <w:t xml:space="preserve"> the packers enforced, there were some jobs that it only paid to do once in a long time, and among these was the cleaning out of the waste barrels. Every spring they did it; and in the barrels would be dirt and rust and old nails and stale water—and cart load after cart load of it would be taken up and dumped into the hoppers with fresh meat, and sent out to the public's breakfast.</w:t>
      </w:r>
      <w:r>
        <w:rPr>
          <w:rFonts w:ascii="Franklin Gothic Book" w:eastAsia="Times New Roman" w:hAnsi="Franklin Gothic Book" w:cs="Times New Roman"/>
        </w:rPr>
        <w:t>”</w:t>
      </w:r>
    </w:p>
    <w:sectPr w:rsidR="001C1A4A" w:rsidRPr="00BD0C33" w:rsidSect="00BD0C33">
      <w:pgSz w:w="12240" w:h="15840"/>
      <w:pgMar w:top="1440" w:right="1080" w:bottom="108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Franklin Gothic Book">
    <w:panose1 w:val="020B0503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C33"/>
    <w:rsid w:val="001C1A4A"/>
    <w:rsid w:val="00BD0C33"/>
    <w:rsid w:val="00CB1AB6"/>
    <w:rsid w:val="00E732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0505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606</Words>
  <Characters>3457</Characters>
  <Application>Microsoft Macintosh Word</Application>
  <DocSecurity>0</DocSecurity>
  <Lines>28</Lines>
  <Paragraphs>8</Paragraphs>
  <ScaleCrop>false</ScaleCrop>
  <Company>RSU14</Company>
  <LinksUpToDate>false</LinksUpToDate>
  <CharactersWithSpaces>4055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Dominic Lambek</cp:lastModifiedBy>
  <cp:revision>2</cp:revision>
  <dcterms:created xsi:type="dcterms:W3CDTF">2012-12-03T20:20:00Z</dcterms:created>
  <dcterms:modified xsi:type="dcterms:W3CDTF">2012-12-03T20:35:00Z</dcterms:modified>
</cp:coreProperties>
</file>